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9F57D2"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8"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B653DE">
        <w:rPr>
          <w:rFonts w:ascii="Constantia" w:hAnsi="Constantia"/>
          <w:sz w:val="24"/>
          <w:szCs w:val="24"/>
        </w:rPr>
        <w:t>October 20</w:t>
      </w:r>
      <w:r w:rsidR="00BA1C48">
        <w:rPr>
          <w:rFonts w:ascii="Constantia" w:hAnsi="Constantia"/>
          <w:sz w:val="24"/>
          <w:szCs w:val="24"/>
        </w:rPr>
        <w:t>,</w:t>
      </w:r>
      <w:r w:rsidR="005F15EF">
        <w:rPr>
          <w:rFonts w:ascii="Constantia" w:hAnsi="Constantia"/>
          <w:sz w:val="24"/>
          <w:szCs w:val="24"/>
        </w:rPr>
        <w:t xml:space="preserve"> 2017</w:t>
      </w:r>
    </w:p>
    <w:p w:rsidR="00A1601C" w:rsidRDefault="009F57D2" w:rsidP="00001771">
      <w:pPr>
        <w:spacing w:after="0"/>
        <w:jc w:val="center"/>
        <w:rPr>
          <w:rFonts w:ascii="Constantia" w:hAnsi="Constantia"/>
          <w:sz w:val="28"/>
          <w:szCs w:val="28"/>
        </w:rPr>
      </w:pP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F643B9" w:rsidP="00A1601C">
      <w:pP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margin-left:371.3pt;margin-top:7.7pt;width:158.8pt;height:192.2pt;z-index:251685888;mso-position-horizontal-relative:text;mso-position-vertical-relative:text" strokeweight="2pt">
            <v:textbox>
              <w:txbxContent>
                <w:p w:rsidR="00847745" w:rsidRPr="00287FA3" w:rsidRDefault="00847745"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F643B9" w:rsidRDefault="00F643B9" w:rsidP="00954B18">
                  <w:pPr>
                    <w:spacing w:after="0"/>
                    <w:rPr>
                      <w:rFonts w:asciiTheme="majorHAnsi" w:hAnsiTheme="majorHAnsi"/>
                      <w:sz w:val="24"/>
                      <w:szCs w:val="24"/>
                    </w:rPr>
                  </w:pPr>
                  <w:r>
                    <w:rPr>
                      <w:rFonts w:asciiTheme="majorHAnsi" w:hAnsiTheme="majorHAnsi"/>
                      <w:sz w:val="24"/>
                      <w:szCs w:val="24"/>
                    </w:rPr>
                    <w:t xml:space="preserve">October 26- Mrs. </w:t>
                  </w:r>
                  <w:proofErr w:type="spellStart"/>
                  <w:r>
                    <w:rPr>
                      <w:rFonts w:asciiTheme="majorHAnsi" w:hAnsiTheme="majorHAnsi"/>
                      <w:sz w:val="24"/>
                      <w:szCs w:val="24"/>
                    </w:rPr>
                    <w:t>Dubord</w:t>
                  </w:r>
                  <w:proofErr w:type="spellEnd"/>
                  <w:r>
                    <w:rPr>
                      <w:rFonts w:asciiTheme="majorHAnsi" w:hAnsiTheme="majorHAnsi"/>
                      <w:sz w:val="24"/>
                      <w:szCs w:val="24"/>
                    </w:rPr>
                    <w:t xml:space="preserve"> at ISD for training</w:t>
                  </w:r>
                </w:p>
                <w:p w:rsidR="00564D66" w:rsidRDefault="00564D66" w:rsidP="00954B18">
                  <w:pPr>
                    <w:spacing w:after="0"/>
                    <w:rPr>
                      <w:rFonts w:asciiTheme="majorHAnsi" w:hAnsiTheme="majorHAnsi"/>
                      <w:sz w:val="24"/>
                      <w:szCs w:val="24"/>
                    </w:rPr>
                  </w:pPr>
                  <w:r>
                    <w:rPr>
                      <w:rFonts w:asciiTheme="majorHAnsi" w:hAnsiTheme="majorHAnsi"/>
                      <w:sz w:val="24"/>
                      <w:szCs w:val="24"/>
                    </w:rPr>
                    <w:t>October 31- Halloween</w:t>
                  </w:r>
                </w:p>
                <w:p w:rsidR="00B653DE" w:rsidRDefault="00B653DE" w:rsidP="00954B18">
                  <w:pPr>
                    <w:spacing w:after="0"/>
                    <w:rPr>
                      <w:rFonts w:asciiTheme="majorHAnsi" w:hAnsiTheme="majorHAnsi"/>
                      <w:sz w:val="24"/>
                      <w:szCs w:val="24"/>
                    </w:rPr>
                  </w:pPr>
                  <w:r>
                    <w:rPr>
                      <w:rFonts w:asciiTheme="majorHAnsi" w:hAnsiTheme="majorHAnsi"/>
                      <w:sz w:val="24"/>
                      <w:szCs w:val="24"/>
                    </w:rPr>
                    <w:t>12:30- Our class events start! 2:00- Parade</w:t>
                  </w:r>
                </w:p>
                <w:p w:rsidR="00F643B9" w:rsidRDefault="00F643B9" w:rsidP="00954B18">
                  <w:pPr>
                    <w:spacing w:after="0"/>
                    <w:rPr>
                      <w:rFonts w:asciiTheme="majorHAnsi" w:hAnsiTheme="majorHAnsi"/>
                      <w:sz w:val="24"/>
                      <w:szCs w:val="24"/>
                    </w:rPr>
                  </w:pPr>
                  <w:r>
                    <w:rPr>
                      <w:rFonts w:asciiTheme="majorHAnsi" w:hAnsiTheme="majorHAnsi"/>
                      <w:sz w:val="24"/>
                      <w:szCs w:val="24"/>
                    </w:rPr>
                    <w:t>November 8- Parent Teacher Conferences- Info coming soon</w:t>
                  </w:r>
                </w:p>
                <w:p w:rsidR="00F643B9" w:rsidRPr="00564D66" w:rsidRDefault="00F643B9" w:rsidP="00954B18">
                  <w:pPr>
                    <w:spacing w:after="0"/>
                    <w:rPr>
                      <w:rFonts w:asciiTheme="majorHAnsi" w:hAnsiTheme="majorHAnsi"/>
                      <w:sz w:val="24"/>
                      <w:szCs w:val="24"/>
                    </w:rPr>
                  </w:pPr>
                  <w:r>
                    <w:rPr>
                      <w:rFonts w:asciiTheme="majorHAnsi" w:hAnsiTheme="majorHAnsi"/>
                      <w:sz w:val="24"/>
                      <w:szCs w:val="24"/>
                    </w:rPr>
                    <w:t>November 15- No School- Deer Day</w:t>
                  </w:r>
                </w:p>
              </w:txbxContent>
            </v:textbox>
          </v:shape>
        </w:pict>
      </w:r>
      <w:r>
        <w:rPr>
          <w:rFonts w:ascii="Constantia" w:hAnsi="Constantia"/>
          <w:noProof/>
          <w:sz w:val="28"/>
          <w:szCs w:val="28"/>
        </w:rPr>
        <w:pict>
          <v:shape id="_x0000_s1028" type="#_x0000_t202" style="position:absolute;margin-left:-19.25pt;margin-top:.75pt;width:357.2pt;height:547.95pt;z-index:251661312" strokecolor="#c0504d [3205]" strokeweight="2.5pt">
            <v:stroke dashstyle="1 1" endcap="round"/>
            <v:textbox style="mso-next-textbox:#_x0000_s1028">
              <w:txbxContent>
                <w:p w:rsidR="009372FF" w:rsidRPr="00F643B9" w:rsidRDefault="00847745" w:rsidP="00564D66">
                  <w:pPr>
                    <w:spacing w:after="0" w:line="240" w:lineRule="auto"/>
                    <w:rPr>
                      <w:rFonts w:asciiTheme="majorHAnsi" w:hAnsiTheme="majorHAnsi"/>
                      <w:sz w:val="21"/>
                      <w:szCs w:val="21"/>
                    </w:rPr>
                  </w:pPr>
                  <w:r w:rsidRPr="00F643B9">
                    <w:rPr>
                      <w:rFonts w:asciiTheme="majorHAnsi" w:hAnsiTheme="majorHAnsi"/>
                      <w:b/>
                      <w:sz w:val="21"/>
                      <w:szCs w:val="21"/>
                    </w:rPr>
                    <w:t xml:space="preserve">Weekly Notes: </w:t>
                  </w:r>
                  <w:r w:rsidR="00B653DE" w:rsidRPr="00F643B9">
                    <w:rPr>
                      <w:rFonts w:asciiTheme="majorHAnsi" w:hAnsiTheme="majorHAnsi"/>
                      <w:sz w:val="21"/>
                      <w:szCs w:val="21"/>
                    </w:rPr>
                    <w:t xml:space="preserve">As a note, as students finish work throughout the week, they put it in their mailboxes. At the end of the day, I have been giving them the choice to take it home in their nightly folders, but many prefer to leave it and take it all on Friday. If you would like them to take their work nightly so you do not have a </w:t>
                  </w:r>
                  <w:r w:rsidR="00B653DE" w:rsidRPr="00F643B9">
                    <w:rPr>
                      <w:rFonts w:asciiTheme="majorHAnsi" w:hAnsiTheme="majorHAnsi"/>
                      <w:sz w:val="21"/>
                      <w:szCs w:val="21"/>
                      <w:u w:val="single"/>
                    </w:rPr>
                    <w:t>huge</w:t>
                  </w:r>
                  <w:r w:rsidR="00B653DE" w:rsidRPr="00F643B9">
                    <w:rPr>
                      <w:rFonts w:asciiTheme="majorHAnsi" w:hAnsiTheme="majorHAnsi"/>
                      <w:sz w:val="21"/>
                      <w:szCs w:val="21"/>
                    </w:rPr>
                    <w:t xml:space="preserve"> stack on Friday, please let me know. </w:t>
                  </w:r>
                  <w:r w:rsidR="00B653DE" w:rsidRPr="00F643B9">
                    <w:rPr>
                      <w:rFonts w:asciiTheme="majorHAnsi" w:hAnsiTheme="majorHAnsi"/>
                      <w:sz w:val="21"/>
                      <w:szCs w:val="21"/>
                    </w:rPr>
                    <w:sym w:font="Wingdings" w:char="F04A"/>
                  </w:r>
                  <w:r w:rsidR="00B653DE" w:rsidRPr="00F643B9">
                    <w:rPr>
                      <w:rFonts w:asciiTheme="majorHAnsi" w:hAnsiTheme="majorHAnsi"/>
                      <w:sz w:val="21"/>
                      <w:szCs w:val="21"/>
                    </w:rPr>
                    <w:t xml:space="preserve"> </w:t>
                  </w:r>
                </w:p>
                <w:p w:rsidR="00847745" w:rsidRPr="00F643B9" w:rsidRDefault="00847745" w:rsidP="00BA1C48">
                  <w:pPr>
                    <w:spacing w:after="0" w:line="240" w:lineRule="auto"/>
                    <w:rPr>
                      <w:rFonts w:asciiTheme="majorHAnsi" w:hAnsiTheme="majorHAnsi"/>
                      <w:sz w:val="21"/>
                      <w:szCs w:val="21"/>
                    </w:rPr>
                  </w:pPr>
                </w:p>
                <w:p w:rsidR="00847745" w:rsidRPr="00F643B9" w:rsidRDefault="00847745" w:rsidP="00BA1C48">
                  <w:pPr>
                    <w:spacing w:after="0" w:line="240" w:lineRule="auto"/>
                    <w:rPr>
                      <w:rFonts w:asciiTheme="majorHAnsi" w:hAnsiTheme="majorHAnsi"/>
                      <w:color w:val="4F81BD" w:themeColor="accent1"/>
                      <w:sz w:val="21"/>
                      <w:szCs w:val="21"/>
                    </w:rPr>
                  </w:pPr>
                  <w:r w:rsidRPr="00F643B9">
                    <w:rPr>
                      <w:rFonts w:asciiTheme="majorHAnsi" w:hAnsiTheme="majorHAnsi"/>
                      <w:b/>
                      <w:sz w:val="21"/>
                      <w:szCs w:val="21"/>
                    </w:rPr>
                    <w:t xml:space="preserve">Reading: </w:t>
                  </w:r>
                  <w:r w:rsidR="00B653DE" w:rsidRPr="00F643B9">
                    <w:rPr>
                      <w:rFonts w:asciiTheme="majorHAnsi" w:hAnsiTheme="majorHAnsi"/>
                      <w:sz w:val="21"/>
                      <w:szCs w:val="21"/>
                    </w:rPr>
                    <w:t xml:space="preserve">This week we took our Unit 1 tests. Watch for score sheets going home within the next couple of weeks. Students enjoyed reading different fables throughout the week. Next week we will be switching into Unit 2, starting with a fiction story called </w:t>
                  </w:r>
                  <w:r w:rsidR="00B653DE" w:rsidRPr="00F643B9">
                    <w:rPr>
                      <w:rFonts w:asciiTheme="majorHAnsi" w:hAnsiTheme="majorHAnsi"/>
                      <w:i/>
                      <w:sz w:val="21"/>
                      <w:szCs w:val="21"/>
                    </w:rPr>
                    <w:t xml:space="preserve">Tara and </w:t>
                  </w:r>
                  <w:proofErr w:type="spellStart"/>
                  <w:r w:rsidR="00B653DE" w:rsidRPr="00F643B9">
                    <w:rPr>
                      <w:rFonts w:asciiTheme="majorHAnsi" w:hAnsiTheme="majorHAnsi"/>
                      <w:i/>
                      <w:sz w:val="21"/>
                      <w:szCs w:val="21"/>
                    </w:rPr>
                    <w:t>Tiree</w:t>
                  </w:r>
                  <w:proofErr w:type="spellEnd"/>
                  <w:r w:rsidR="00B653DE" w:rsidRPr="00F643B9">
                    <w:rPr>
                      <w:rFonts w:asciiTheme="majorHAnsi" w:hAnsiTheme="majorHAnsi"/>
                      <w:i/>
                      <w:sz w:val="21"/>
                      <w:szCs w:val="21"/>
                    </w:rPr>
                    <w:t>.</w:t>
                  </w:r>
                  <w:r w:rsidR="00B653DE" w:rsidRPr="00F643B9">
                    <w:rPr>
                      <w:rFonts w:asciiTheme="majorHAnsi" w:hAnsiTheme="majorHAnsi"/>
                      <w:sz w:val="21"/>
                      <w:szCs w:val="21"/>
                    </w:rPr>
                    <w:t xml:space="preserve"> We will be focusing on how characters respond to events and asking questions while reading.</w:t>
                  </w:r>
                  <w:r w:rsidR="00564D66" w:rsidRPr="00F643B9">
                    <w:rPr>
                      <w:rFonts w:asciiTheme="majorHAnsi" w:hAnsiTheme="majorHAnsi"/>
                      <w:sz w:val="21"/>
                      <w:szCs w:val="21"/>
                    </w:rPr>
                    <w:t xml:space="preserve"> </w:t>
                  </w:r>
                  <w:r w:rsidR="001F1E47" w:rsidRPr="00F643B9">
                    <w:rPr>
                      <w:rFonts w:asciiTheme="majorHAnsi" w:hAnsiTheme="majorHAnsi"/>
                      <w:sz w:val="21"/>
                      <w:szCs w:val="21"/>
                    </w:rPr>
                    <w:t xml:space="preserve"> </w:t>
                  </w:r>
                </w:p>
                <w:p w:rsidR="00847745" w:rsidRPr="00F643B9" w:rsidRDefault="00847745" w:rsidP="00DC35B8">
                  <w:pPr>
                    <w:spacing w:after="0" w:line="240" w:lineRule="auto"/>
                    <w:rPr>
                      <w:rFonts w:asciiTheme="majorHAnsi" w:hAnsiTheme="majorHAnsi"/>
                      <w:b/>
                      <w:sz w:val="21"/>
                      <w:szCs w:val="21"/>
                    </w:rPr>
                  </w:pPr>
                </w:p>
                <w:p w:rsidR="00564D66" w:rsidRPr="00F643B9" w:rsidRDefault="00847745" w:rsidP="00564D66">
                  <w:pPr>
                    <w:spacing w:after="0" w:line="240" w:lineRule="auto"/>
                    <w:rPr>
                      <w:rFonts w:asciiTheme="majorHAnsi" w:hAnsiTheme="majorHAnsi"/>
                      <w:i/>
                      <w:sz w:val="21"/>
                      <w:szCs w:val="21"/>
                    </w:rPr>
                  </w:pPr>
                  <w:r w:rsidRPr="00F643B9">
                    <w:rPr>
                      <w:rFonts w:asciiTheme="majorHAnsi" w:hAnsiTheme="majorHAnsi"/>
                      <w:b/>
                      <w:sz w:val="21"/>
                      <w:szCs w:val="21"/>
                    </w:rPr>
                    <w:t>Spelling:</w:t>
                  </w:r>
                  <w:r w:rsidRPr="00F643B9">
                    <w:rPr>
                      <w:rFonts w:asciiTheme="majorHAnsi" w:hAnsiTheme="majorHAnsi"/>
                      <w:b/>
                      <w:color w:val="FF0000"/>
                      <w:sz w:val="21"/>
                      <w:szCs w:val="21"/>
                    </w:rPr>
                    <w:t xml:space="preserve"> </w:t>
                  </w:r>
                  <w:r w:rsidR="00564D66" w:rsidRPr="00F643B9">
                    <w:rPr>
                      <w:rFonts w:asciiTheme="majorHAnsi" w:hAnsiTheme="majorHAnsi"/>
                      <w:b/>
                      <w:sz w:val="21"/>
                      <w:szCs w:val="21"/>
                    </w:rPr>
                    <w:t xml:space="preserve">Spelling: </w:t>
                  </w:r>
                  <w:r w:rsidR="00564D66" w:rsidRPr="00F643B9">
                    <w:rPr>
                      <w:rFonts w:asciiTheme="majorHAnsi" w:hAnsiTheme="majorHAnsi"/>
                      <w:color w:val="FF0000"/>
                      <w:sz w:val="21"/>
                      <w:szCs w:val="21"/>
                    </w:rPr>
                    <w:t xml:space="preserve">There </w:t>
                  </w:r>
                  <w:r w:rsidR="00B653DE" w:rsidRPr="00F643B9">
                    <w:rPr>
                      <w:rFonts w:asciiTheme="majorHAnsi" w:hAnsiTheme="majorHAnsi"/>
                      <w:color w:val="FF0000"/>
                      <w:sz w:val="21"/>
                      <w:szCs w:val="21"/>
                    </w:rPr>
                    <w:t xml:space="preserve">will be 10 points from contract due on Friday.  </w:t>
                  </w:r>
                  <w:r w:rsidR="00B653DE" w:rsidRPr="00F643B9">
                    <w:rPr>
                      <w:rFonts w:asciiTheme="majorHAnsi" w:hAnsiTheme="majorHAnsi"/>
                      <w:sz w:val="21"/>
                      <w:szCs w:val="21"/>
                    </w:rPr>
                    <w:t>Reminder: I encourage students if they do not have time to do them throughout the week at home to get it done in class throughout the week. So, students should be completing this weekly!</w:t>
                  </w:r>
                  <w:r w:rsidR="00564D66" w:rsidRPr="00F643B9">
                    <w:rPr>
                      <w:rFonts w:asciiTheme="majorHAnsi" w:hAnsiTheme="majorHAnsi"/>
                      <w:sz w:val="21"/>
                      <w:szCs w:val="21"/>
                    </w:rPr>
                    <w:t xml:space="preserve"> </w:t>
                  </w:r>
                  <w:r w:rsidR="00B653DE" w:rsidRPr="00F643B9">
                    <w:rPr>
                      <w:rFonts w:asciiTheme="majorHAnsi" w:hAnsiTheme="majorHAnsi"/>
                      <w:sz w:val="21"/>
                      <w:szCs w:val="21"/>
                    </w:rPr>
                    <w:t>Next week’s words will be r-controlled vowels –</w:t>
                  </w:r>
                  <w:proofErr w:type="spellStart"/>
                  <w:r w:rsidR="00B653DE" w:rsidRPr="00F643B9">
                    <w:rPr>
                      <w:rFonts w:asciiTheme="majorHAnsi" w:hAnsiTheme="majorHAnsi"/>
                      <w:sz w:val="21"/>
                      <w:szCs w:val="21"/>
                    </w:rPr>
                    <w:t>ar</w:t>
                  </w:r>
                  <w:proofErr w:type="spellEnd"/>
                  <w:r w:rsidR="00B653DE" w:rsidRPr="00F643B9">
                    <w:rPr>
                      <w:rFonts w:asciiTheme="majorHAnsi" w:hAnsiTheme="majorHAnsi"/>
                      <w:sz w:val="21"/>
                      <w:szCs w:val="21"/>
                    </w:rPr>
                    <w:t>, -or, and –ore. (</w:t>
                  </w:r>
                  <w:proofErr w:type="gramStart"/>
                  <w:r w:rsidR="00B653DE" w:rsidRPr="00F643B9">
                    <w:rPr>
                      <w:rFonts w:asciiTheme="majorHAnsi" w:hAnsiTheme="majorHAnsi"/>
                      <w:sz w:val="21"/>
                      <w:szCs w:val="21"/>
                    </w:rPr>
                    <w:t>part</w:t>
                  </w:r>
                  <w:proofErr w:type="gramEnd"/>
                  <w:r w:rsidR="00B653DE" w:rsidRPr="00F643B9">
                    <w:rPr>
                      <w:rFonts w:asciiTheme="majorHAnsi" w:hAnsiTheme="majorHAnsi"/>
                      <w:sz w:val="21"/>
                      <w:szCs w:val="21"/>
                    </w:rPr>
                    <w:t>, hard</w:t>
                  </w:r>
                  <w:r w:rsidR="00914656">
                    <w:rPr>
                      <w:rFonts w:asciiTheme="majorHAnsi" w:hAnsiTheme="majorHAnsi"/>
                      <w:sz w:val="21"/>
                      <w:szCs w:val="21"/>
                    </w:rPr>
                    <w:t xml:space="preserve">, </w:t>
                  </w:r>
                  <w:r w:rsidR="00B653DE" w:rsidRPr="00F643B9">
                    <w:rPr>
                      <w:rFonts w:asciiTheme="majorHAnsi" w:hAnsiTheme="majorHAnsi"/>
                      <w:sz w:val="21"/>
                      <w:szCs w:val="21"/>
                    </w:rPr>
                    <w:t>born,  horse, before, more, smart, farm, porch, corn, chore, score   </w:t>
                  </w:r>
                  <w:r w:rsidR="00B653DE" w:rsidRPr="00F643B9">
                    <w:rPr>
                      <w:rFonts w:asciiTheme="majorHAnsi" w:hAnsiTheme="majorHAnsi"/>
                      <w:sz w:val="21"/>
                      <w:szCs w:val="21"/>
                    </w:rPr>
                    <w:br/>
                    <w:t>Challenge Words: cardinal, therefore, morning</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 xml:space="preserve">Math: </w:t>
                  </w:r>
                  <w:r w:rsidR="00957448" w:rsidRPr="00F643B9">
                    <w:rPr>
                      <w:rFonts w:asciiTheme="majorHAnsi" w:hAnsiTheme="majorHAnsi"/>
                      <w:sz w:val="21"/>
                      <w:szCs w:val="21"/>
                    </w:rPr>
                    <w:t>Watch for Unit 2 tests going home. Overall, students did great! Many mistakes that were made were simple “miscounting” errors, so we have been discussing the imp</w:t>
                  </w:r>
                  <w:r w:rsidR="00914656">
                    <w:rPr>
                      <w:rFonts w:asciiTheme="majorHAnsi" w:hAnsiTheme="majorHAnsi"/>
                      <w:sz w:val="21"/>
                      <w:szCs w:val="21"/>
                    </w:rPr>
                    <w:t xml:space="preserve">ortance of carefully </w:t>
                  </w:r>
                  <w:proofErr w:type="gramStart"/>
                  <w:r w:rsidR="00914656">
                    <w:rPr>
                      <w:rFonts w:asciiTheme="majorHAnsi" w:hAnsiTheme="majorHAnsi"/>
                      <w:sz w:val="21"/>
                      <w:szCs w:val="21"/>
                    </w:rPr>
                    <w:t xml:space="preserve">doing </w:t>
                  </w:r>
                  <w:r w:rsidR="00957448" w:rsidRPr="00F643B9">
                    <w:rPr>
                      <w:rFonts w:asciiTheme="majorHAnsi" w:hAnsiTheme="majorHAnsi"/>
                      <w:sz w:val="21"/>
                      <w:szCs w:val="21"/>
                    </w:rPr>
                    <w:t xml:space="preserve"> work</w:t>
                  </w:r>
                  <w:proofErr w:type="gramEnd"/>
                  <w:r w:rsidR="00957448" w:rsidRPr="00F643B9">
                    <w:rPr>
                      <w:rFonts w:asciiTheme="majorHAnsi" w:hAnsiTheme="majorHAnsi"/>
                      <w:sz w:val="21"/>
                      <w:szCs w:val="21"/>
                    </w:rPr>
                    <w:t xml:space="preserve">. We will finish Unit 3 next week, continuing our work on missing addends by involving word problems. </w:t>
                  </w:r>
                  <w:r w:rsidR="005B05D1" w:rsidRPr="00F643B9">
                    <w:rPr>
                      <w:rFonts w:asciiTheme="majorHAnsi" w:hAnsiTheme="majorHAnsi"/>
                      <w:sz w:val="21"/>
                      <w:szCs w:val="21"/>
                    </w:rPr>
                    <w:t xml:space="preserve"> </w:t>
                  </w:r>
                  <w:r w:rsidRPr="00F643B9">
                    <w:rPr>
                      <w:rFonts w:asciiTheme="majorHAnsi" w:hAnsiTheme="majorHAnsi"/>
                      <w:sz w:val="21"/>
                      <w:szCs w:val="21"/>
                    </w:rPr>
                    <w:t xml:space="preserve"> </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Language/Writing:</w:t>
                  </w:r>
                  <w:r w:rsidRPr="00F643B9">
                    <w:rPr>
                      <w:rFonts w:asciiTheme="majorHAnsi" w:hAnsiTheme="majorHAnsi"/>
                      <w:sz w:val="21"/>
                      <w:szCs w:val="21"/>
                    </w:rPr>
                    <w:t xml:space="preserve"> </w:t>
                  </w:r>
                  <w:r w:rsidR="00957448" w:rsidRPr="00F643B9">
                    <w:rPr>
                      <w:rFonts w:asciiTheme="majorHAnsi" w:hAnsiTheme="majorHAnsi"/>
                      <w:sz w:val="21"/>
                      <w:szCs w:val="21"/>
                    </w:rPr>
                    <w:t xml:space="preserve">This week, we wrote our favorite parts about fall, and made a craft to go with our writing in the hallway. Check out our work if you are in our hallway! </w:t>
                  </w:r>
                  <w:r w:rsidR="00F643B9" w:rsidRPr="00F643B9">
                    <w:rPr>
                      <w:rFonts w:asciiTheme="majorHAnsi" w:hAnsiTheme="majorHAnsi"/>
                      <w:sz w:val="21"/>
                      <w:szCs w:val="21"/>
                    </w:rPr>
                    <w:t xml:space="preserve">Next week we will be doing some fun writing involving describing a Jack-O-Lantern. In Language, we will be moving into our nouns standards, starting with a review of singular/plural, etc. </w:t>
                  </w:r>
                </w:p>
                <w:p w:rsidR="00847745" w:rsidRPr="00F643B9" w:rsidRDefault="00847745" w:rsidP="006012D3">
                  <w:pPr>
                    <w:spacing w:after="0" w:line="240" w:lineRule="auto"/>
                    <w:rPr>
                      <w:rFonts w:asciiTheme="majorHAnsi" w:hAnsiTheme="majorHAnsi"/>
                      <w:b/>
                      <w:sz w:val="21"/>
                      <w:szCs w:val="21"/>
                    </w:rPr>
                  </w:pPr>
                </w:p>
                <w:p w:rsidR="0003605E" w:rsidRDefault="00847745" w:rsidP="00F643B9">
                  <w:pPr>
                    <w:spacing w:after="0" w:line="240" w:lineRule="auto"/>
                    <w:rPr>
                      <w:rFonts w:asciiTheme="majorHAnsi" w:hAnsiTheme="majorHAnsi"/>
                      <w:sz w:val="21"/>
                      <w:szCs w:val="21"/>
                    </w:rPr>
                  </w:pPr>
                  <w:r w:rsidRPr="00F643B9">
                    <w:rPr>
                      <w:rFonts w:asciiTheme="majorHAnsi" w:hAnsiTheme="majorHAnsi"/>
                      <w:b/>
                      <w:sz w:val="21"/>
                      <w:szCs w:val="21"/>
                    </w:rPr>
                    <w:t xml:space="preserve">Science/Social Studies: </w:t>
                  </w:r>
                  <w:r w:rsidR="005B05D1" w:rsidRPr="00F643B9">
                    <w:rPr>
                      <w:rFonts w:asciiTheme="majorHAnsi" w:hAnsiTheme="majorHAnsi"/>
                      <w:sz w:val="21"/>
                      <w:szCs w:val="21"/>
                    </w:rPr>
                    <w:t xml:space="preserve">Next week </w:t>
                  </w:r>
                  <w:r w:rsidR="00F643B9" w:rsidRPr="00F643B9">
                    <w:rPr>
                      <w:rFonts w:asciiTheme="majorHAnsi" w:hAnsiTheme="majorHAnsi"/>
                      <w:sz w:val="21"/>
                      <w:szCs w:val="21"/>
                    </w:rPr>
                    <w:t xml:space="preserve">our goal is to </w:t>
                  </w:r>
                </w:p>
                <w:p w:rsidR="0003605E" w:rsidRDefault="00F643B9" w:rsidP="00F643B9">
                  <w:pPr>
                    <w:spacing w:after="0" w:line="240" w:lineRule="auto"/>
                    <w:rPr>
                      <w:rFonts w:asciiTheme="majorHAnsi" w:hAnsiTheme="majorHAnsi"/>
                      <w:sz w:val="21"/>
                      <w:szCs w:val="21"/>
                    </w:rPr>
                  </w:pPr>
                  <w:proofErr w:type="gramStart"/>
                  <w:r w:rsidRPr="00F643B9">
                    <w:rPr>
                      <w:rFonts w:asciiTheme="majorHAnsi" w:hAnsiTheme="majorHAnsi"/>
                      <w:sz w:val="21"/>
                      <w:szCs w:val="21"/>
                    </w:rPr>
                    <w:t>finish</w:t>
                  </w:r>
                  <w:proofErr w:type="gramEnd"/>
                  <w:r w:rsidRPr="00F643B9">
                    <w:rPr>
                      <w:rFonts w:asciiTheme="majorHAnsi" w:hAnsiTheme="majorHAnsi"/>
                      <w:sz w:val="21"/>
                      <w:szCs w:val="21"/>
                    </w:rPr>
                    <w:t xml:space="preserve"> creating our landform models and present </w:t>
                  </w:r>
                </w:p>
                <w:p w:rsidR="0003605E" w:rsidRDefault="00F643B9" w:rsidP="00F643B9">
                  <w:pPr>
                    <w:spacing w:after="0" w:line="240" w:lineRule="auto"/>
                    <w:rPr>
                      <w:rFonts w:asciiTheme="majorHAnsi" w:hAnsiTheme="majorHAnsi"/>
                      <w:sz w:val="21"/>
                      <w:szCs w:val="21"/>
                    </w:rPr>
                  </w:pPr>
                  <w:proofErr w:type="gramStart"/>
                  <w:r w:rsidRPr="00F643B9">
                    <w:rPr>
                      <w:rFonts w:asciiTheme="majorHAnsi" w:hAnsiTheme="majorHAnsi"/>
                      <w:sz w:val="21"/>
                      <w:szCs w:val="21"/>
                    </w:rPr>
                    <w:t>them</w:t>
                  </w:r>
                  <w:proofErr w:type="gramEnd"/>
                  <w:r w:rsidRPr="00F643B9">
                    <w:rPr>
                      <w:rFonts w:asciiTheme="majorHAnsi" w:hAnsiTheme="majorHAnsi"/>
                      <w:sz w:val="21"/>
                      <w:szCs w:val="21"/>
                    </w:rPr>
                    <w:t xml:space="preserve"> to the class! </w:t>
                  </w:r>
                  <w:r>
                    <w:rPr>
                      <w:rFonts w:asciiTheme="majorHAnsi" w:hAnsiTheme="majorHAnsi"/>
                      <w:sz w:val="21"/>
                      <w:szCs w:val="21"/>
                    </w:rPr>
                    <w:t>(At right) Students work on</w:t>
                  </w:r>
                </w:p>
                <w:p w:rsidR="00847745" w:rsidRPr="00F643B9" w:rsidRDefault="00F643B9" w:rsidP="00F643B9">
                  <w:pPr>
                    <w:spacing w:after="0" w:line="240" w:lineRule="auto"/>
                    <w:rPr>
                      <w:rFonts w:ascii="Constantia" w:hAnsi="Constantia"/>
                      <w:sz w:val="21"/>
                      <w:szCs w:val="21"/>
                    </w:rPr>
                  </w:pPr>
                  <w:proofErr w:type="gramStart"/>
                  <w:r>
                    <w:rPr>
                      <w:rFonts w:asciiTheme="majorHAnsi" w:hAnsiTheme="majorHAnsi"/>
                      <w:sz w:val="21"/>
                      <w:szCs w:val="21"/>
                    </w:rPr>
                    <w:t>researching</w:t>
                  </w:r>
                  <w:proofErr w:type="gramEnd"/>
                  <w:r>
                    <w:rPr>
                      <w:rFonts w:asciiTheme="majorHAnsi" w:hAnsiTheme="majorHAnsi"/>
                      <w:sz w:val="21"/>
                      <w:szCs w:val="21"/>
                    </w:rPr>
                    <w:t xml:space="preserve"> for their project.  </w:t>
                  </w: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847745" w:rsidRPr="00AD28FA" w:rsidRDefault="00847745" w:rsidP="00A1601C">
                  <w:pPr>
                    <w:spacing w:after="0"/>
                    <w:rPr>
                      <w:rFonts w:ascii="Constantia" w:hAnsi="Constantia"/>
                    </w:rPr>
                  </w:pPr>
                  <w:r w:rsidRPr="00AD28FA">
                    <w:rPr>
                      <w:rFonts w:ascii="Constantia" w:hAnsi="Constantia"/>
                    </w:rPr>
                    <w:t>Name: ____________________________________</w:t>
                  </w:r>
                </w:p>
                <w:p w:rsidR="00847745" w:rsidRPr="00AD28FA" w:rsidRDefault="00847745"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9F57D2" w:rsidP="00A1601C">
      <w:pPr>
        <w:tabs>
          <w:tab w:val="left" w:pos="6942"/>
        </w:tabs>
        <w:rPr>
          <w:rFonts w:ascii="Constantia" w:hAnsi="Constantia"/>
          <w:sz w:val="28"/>
          <w:szCs w:val="28"/>
        </w:rPr>
      </w:pPr>
      <w:r>
        <w:rPr>
          <w:rFonts w:ascii="Constantia" w:hAnsi="Constantia"/>
          <w:noProof/>
          <w:sz w:val="28"/>
          <w:szCs w:val="28"/>
        </w:rPr>
        <w:pict>
          <v:shape id="_x0000_s1079" type="#_x0000_t202" style="position:absolute;margin-left:349.8pt;margin-top:91.1pt;width:195.8pt;height:339pt;z-index:251692032;mso-position-horizontal-relative:text;mso-position-vertical-relative:text" strokeweight="4.5pt">
            <v:textbox style="mso-next-textbox:#_x0000_s1079">
              <w:txbxContent>
                <w:p w:rsidR="005B05D1" w:rsidRPr="00F643B9" w:rsidRDefault="00F643B9" w:rsidP="005B05D1">
                  <w:pPr>
                    <w:spacing w:after="0" w:line="240" w:lineRule="auto"/>
                    <w:jc w:val="center"/>
                    <w:rPr>
                      <w:rFonts w:asciiTheme="majorHAnsi" w:hAnsiTheme="majorHAnsi"/>
                      <w:b/>
                      <w:color w:val="F47914"/>
                      <w:sz w:val="24"/>
                      <w:szCs w:val="24"/>
                    </w:rPr>
                  </w:pPr>
                  <w:r w:rsidRPr="00F643B9">
                    <w:rPr>
                      <w:rFonts w:asciiTheme="majorHAnsi" w:hAnsiTheme="majorHAnsi"/>
                      <w:b/>
                      <w:color w:val="F47914"/>
                      <w:sz w:val="24"/>
                      <w:szCs w:val="24"/>
                    </w:rPr>
                    <w:t>Halloween</w:t>
                  </w:r>
                </w:p>
                <w:p w:rsidR="00F643B9" w:rsidRPr="00F643B9" w:rsidRDefault="00F643B9" w:rsidP="00F643B9">
                  <w:pPr>
                    <w:spacing w:after="0" w:line="240" w:lineRule="auto"/>
                    <w:rPr>
                      <w:rFonts w:asciiTheme="majorHAnsi" w:hAnsiTheme="majorHAnsi"/>
                      <w:color w:val="F47914"/>
                      <w:sz w:val="24"/>
                      <w:szCs w:val="24"/>
                    </w:rPr>
                  </w:pPr>
                  <w:r w:rsidRPr="00F643B9">
                    <w:rPr>
                      <w:rFonts w:asciiTheme="majorHAnsi" w:hAnsiTheme="majorHAnsi"/>
                      <w:color w:val="F47914"/>
                      <w:sz w:val="24"/>
                      <w:szCs w:val="24"/>
                    </w:rPr>
                    <w:t>In the afternoon, we get the opportunity to go trick-or-treating at Whispering Pines/</w:t>
                  </w:r>
                  <w:proofErr w:type="spellStart"/>
                  <w:r w:rsidRPr="00F643B9">
                    <w:rPr>
                      <w:rFonts w:asciiTheme="majorHAnsi" w:hAnsiTheme="majorHAnsi"/>
                      <w:color w:val="F47914"/>
                      <w:sz w:val="24"/>
                      <w:szCs w:val="24"/>
                    </w:rPr>
                    <w:t>Pinecrest</w:t>
                  </w:r>
                  <w:proofErr w:type="spellEnd"/>
                  <w:r w:rsidRPr="00F643B9">
                    <w:rPr>
                      <w:rFonts w:asciiTheme="majorHAnsi" w:hAnsiTheme="majorHAnsi"/>
                      <w:color w:val="F47914"/>
                      <w:sz w:val="24"/>
                      <w:szCs w:val="24"/>
                    </w:rPr>
                    <w:t xml:space="preserve"> with the 3</w:t>
                  </w:r>
                  <w:r w:rsidRPr="00F643B9">
                    <w:rPr>
                      <w:rFonts w:asciiTheme="majorHAnsi" w:hAnsiTheme="majorHAnsi"/>
                      <w:color w:val="F47914"/>
                      <w:sz w:val="24"/>
                      <w:szCs w:val="24"/>
                      <w:vertAlign w:val="superscript"/>
                    </w:rPr>
                    <w:t>rd</w:t>
                  </w:r>
                  <w:r w:rsidRPr="00F643B9">
                    <w:rPr>
                      <w:rFonts w:asciiTheme="majorHAnsi" w:hAnsiTheme="majorHAnsi"/>
                      <w:color w:val="F47914"/>
                      <w:sz w:val="24"/>
                      <w:szCs w:val="24"/>
                    </w:rPr>
                    <w:t xml:space="preserve"> Grade class. Busses will leave around 12:30, so students will be getting dressed in their costumes at 12:00.  When we get back, we will prepare for the parade at 2:00 with our party </w:t>
                  </w:r>
                  <w:r w:rsidRPr="00F643B9">
                    <w:rPr>
                      <w:rFonts w:asciiTheme="majorHAnsi" w:hAnsiTheme="majorHAnsi"/>
                      <w:b/>
                      <w:color w:val="F47914"/>
                      <w:sz w:val="24"/>
                      <w:szCs w:val="24"/>
                    </w:rPr>
                    <w:t>after the parade.</w:t>
                  </w:r>
                  <w:r w:rsidRPr="00F643B9">
                    <w:rPr>
                      <w:rFonts w:asciiTheme="majorHAnsi" w:hAnsiTheme="majorHAnsi"/>
                      <w:color w:val="F47914"/>
                      <w:sz w:val="24"/>
                      <w:szCs w:val="24"/>
                    </w:rPr>
                    <w:t xml:space="preserve"> If you plan on going to </w:t>
                  </w:r>
                  <w:proofErr w:type="spellStart"/>
                  <w:r w:rsidRPr="00F643B9">
                    <w:rPr>
                      <w:rFonts w:asciiTheme="majorHAnsi" w:hAnsiTheme="majorHAnsi"/>
                      <w:color w:val="F47914"/>
                      <w:sz w:val="24"/>
                      <w:szCs w:val="24"/>
                    </w:rPr>
                    <w:t>Pinecrest</w:t>
                  </w:r>
                  <w:proofErr w:type="spellEnd"/>
                  <w:r w:rsidRPr="00F643B9">
                    <w:rPr>
                      <w:rFonts w:asciiTheme="majorHAnsi" w:hAnsiTheme="majorHAnsi"/>
                      <w:color w:val="F47914"/>
                      <w:sz w:val="24"/>
                      <w:szCs w:val="24"/>
                    </w:rPr>
                    <w:t xml:space="preserve"> with us, please meet us there at 1:00. </w:t>
                  </w:r>
                  <w:r>
                    <w:rPr>
                      <w:rFonts w:asciiTheme="majorHAnsi" w:hAnsiTheme="majorHAnsi"/>
                      <w:color w:val="F47914"/>
                      <w:sz w:val="24"/>
                      <w:szCs w:val="24"/>
                    </w:rPr>
                    <w:t xml:space="preserve">So far, we have drinks and one person signed up to bring treats for the party.  </w:t>
                  </w:r>
                  <w:r>
                    <w:rPr>
                      <w:rFonts w:asciiTheme="majorHAnsi" w:hAnsiTheme="majorHAnsi"/>
                      <w:b/>
                      <w:color w:val="F47914"/>
                      <w:sz w:val="24"/>
                      <w:szCs w:val="24"/>
                    </w:rPr>
                    <w:t xml:space="preserve">If possible, </w:t>
                  </w:r>
                  <w:r>
                    <w:rPr>
                      <w:rFonts w:asciiTheme="majorHAnsi" w:hAnsiTheme="majorHAnsi"/>
                      <w:color w:val="F47914"/>
                      <w:sz w:val="24"/>
                      <w:szCs w:val="24"/>
                    </w:rPr>
                    <w:t>please let me know if you plan on bringing food or a treat, so I know if we will have enough for our party!</w:t>
                  </w:r>
                </w:p>
                <w:p w:rsidR="005B05D1" w:rsidRDefault="005B05D1" w:rsidP="005B05D1">
                  <w:pPr>
                    <w:spacing w:after="0" w:line="240" w:lineRule="auto"/>
                    <w:rPr>
                      <w:rFonts w:asciiTheme="majorHAnsi" w:hAnsiTheme="majorHAnsi"/>
                      <w:b/>
                      <w:color w:val="FF0000"/>
                      <w:sz w:val="24"/>
                      <w:szCs w:val="24"/>
                    </w:rPr>
                  </w:pPr>
                </w:p>
                <w:p w:rsidR="005B05D1" w:rsidRPr="00262709" w:rsidRDefault="00F643B9" w:rsidP="005B05D1">
                  <w:pPr>
                    <w:spacing w:after="0" w:line="240" w:lineRule="auto"/>
                    <w:jc w:val="center"/>
                    <w:rPr>
                      <w:rFonts w:asciiTheme="majorHAnsi" w:hAnsiTheme="majorHAnsi"/>
                      <w:b/>
                      <w:color w:val="FF0000"/>
                      <w:sz w:val="24"/>
                      <w:szCs w:val="24"/>
                    </w:rPr>
                  </w:pPr>
                  <w:r>
                    <w:rPr>
                      <w:noProof/>
                    </w:rPr>
                    <w:drawing>
                      <wp:inline distT="0" distB="0" distL="0" distR="0">
                        <wp:extent cx="526860" cy="617826"/>
                        <wp:effectExtent l="19050" t="0" r="6540" b="0"/>
                        <wp:docPr id="18" name="Picture 1" descr="Image result for pumpk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clip art"/>
                                <pic:cNvPicPr>
                                  <a:picLocks noChangeAspect="1" noChangeArrowheads="1"/>
                                </pic:cNvPicPr>
                              </pic:nvPicPr>
                              <pic:blipFill>
                                <a:blip r:embed="rId9"/>
                                <a:srcRect/>
                                <a:stretch>
                                  <a:fillRect/>
                                </a:stretch>
                              </pic:blipFill>
                              <pic:spPr bwMode="auto">
                                <a:xfrm>
                                  <a:off x="0" y="0"/>
                                  <a:ext cx="529151" cy="620512"/>
                                </a:xfrm>
                                <a:prstGeom prst="rect">
                                  <a:avLst/>
                                </a:prstGeom>
                                <a:noFill/>
                                <a:ln w="9525">
                                  <a:noFill/>
                                  <a:miter lim="800000"/>
                                  <a:headEnd/>
                                  <a:tailEnd/>
                                </a:ln>
                              </pic:spPr>
                            </pic:pic>
                          </a:graphicData>
                        </a:graphic>
                      </wp:inline>
                    </w:drawing>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10"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03605E" w:rsidP="00FE3EA1">
      <w:pPr>
        <w:tabs>
          <w:tab w:val="left" w:pos="8673"/>
        </w:tabs>
        <w:rPr>
          <w:rFonts w:ascii="Constantia" w:hAnsi="Constantia"/>
          <w:sz w:val="28"/>
          <w:szCs w:val="28"/>
        </w:rPr>
      </w:pPr>
      <w:r>
        <w:rPr>
          <w:rFonts w:ascii="Constantia" w:hAnsi="Constantia"/>
          <w:noProof/>
          <w:sz w:val="28"/>
          <w:szCs w:val="28"/>
        </w:rPr>
        <w:drawing>
          <wp:anchor distT="0" distB="0" distL="114300" distR="114300" simplePos="0" relativeHeight="251693056" behindDoc="0" locked="0" layoutInCell="1" allowOverlap="1">
            <wp:simplePos x="0" y="0"/>
            <wp:positionH relativeFrom="column">
              <wp:posOffset>2596515</wp:posOffset>
            </wp:positionH>
            <wp:positionV relativeFrom="paragraph">
              <wp:posOffset>358140</wp:posOffset>
            </wp:positionV>
            <wp:extent cx="1746885" cy="1375410"/>
            <wp:effectExtent l="0" t="190500" r="0" b="167640"/>
            <wp:wrapSquare wrapText="bothSides"/>
            <wp:docPr id="20" name="Picture 19" descr="20171019_15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54627.jpg"/>
                    <pic:cNvPicPr/>
                  </pic:nvPicPr>
                  <pic:blipFill>
                    <a:blip r:embed="rId11" cstate="print"/>
                    <a:srcRect l="16535" t="12237"/>
                    <a:stretch>
                      <a:fillRect/>
                    </a:stretch>
                  </pic:blipFill>
                  <pic:spPr>
                    <a:xfrm rot="5400000">
                      <a:off x="0" y="0"/>
                      <a:ext cx="1746885" cy="1375410"/>
                    </a:xfrm>
                    <a:prstGeom prst="rect">
                      <a:avLst/>
                    </a:prstGeom>
                  </pic:spPr>
                </pic:pic>
              </a:graphicData>
            </a:graphic>
          </wp:anchor>
        </w:drawing>
      </w:r>
      <w:r w:rsidR="00FE3EA1">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sz w:val="28"/>
          <w:szCs w:val="28"/>
        </w:rPr>
        <w:br w:type="textWrapping" w:clear="all"/>
      </w:r>
    </w:p>
    <w:p w:rsidR="00BC1B32" w:rsidRPr="00BC1B32" w:rsidRDefault="00BC1B32" w:rsidP="00BC1B32">
      <w:pPr>
        <w:rPr>
          <w:rFonts w:ascii="Constantia" w:hAnsi="Constantia"/>
          <w:sz w:val="28"/>
          <w:szCs w:val="28"/>
        </w:rPr>
      </w:pPr>
    </w:p>
    <w:p w:rsidR="00E56E36" w:rsidRPr="00736C09" w:rsidRDefault="00736C09" w:rsidP="00736C09">
      <w:pPr>
        <w:tabs>
          <w:tab w:val="left" w:pos="9327"/>
        </w:tabs>
        <w:rPr>
          <w:rFonts w:ascii="Constantia" w:hAnsi="Constantia"/>
          <w:b/>
          <w:sz w:val="28"/>
          <w:szCs w:val="28"/>
        </w:rPr>
      </w:pPr>
      <w:r>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tab/>
      </w:r>
    </w:p>
    <w:p w:rsidR="00126608" w:rsidRDefault="00E57C45" w:rsidP="00E57C45">
      <w:pPr>
        <w:tabs>
          <w:tab w:val="left" w:pos="8205"/>
        </w:tabs>
        <w:rPr>
          <w:rFonts w:ascii="Constantia" w:hAnsi="Constantia"/>
          <w:sz w:val="28"/>
          <w:szCs w:val="28"/>
        </w:rPr>
      </w:pPr>
      <w:r>
        <w:rPr>
          <w:rFonts w:ascii="Constantia" w:hAnsi="Constantia"/>
          <w:sz w:val="28"/>
          <w:szCs w:val="28"/>
        </w:rPr>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footerReference w:type="default" r:id="rId12"/>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45" w:rsidRDefault="00847745" w:rsidP="00001771">
      <w:pPr>
        <w:spacing w:after="0" w:line="240" w:lineRule="auto"/>
      </w:pPr>
      <w:r>
        <w:separator/>
      </w:r>
    </w:p>
  </w:endnote>
  <w:endnote w:type="continuationSeparator" w:id="1">
    <w:p w:rsidR="00847745" w:rsidRDefault="00847745"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847745" w:rsidRPr="00224947" w:rsidTr="002D4F28">
      <w:trPr>
        <w:trHeight w:val="1730"/>
      </w:trPr>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Monday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Default="00847745" w:rsidP="002D4F28">
          <w:pPr>
            <w:spacing w:after="0"/>
            <w:jc w:val="center"/>
            <w:rPr>
              <w:rFonts w:ascii="Cambria" w:hAnsi="Cambria"/>
              <w:b/>
              <w:sz w:val="18"/>
              <w:szCs w:val="18"/>
            </w:rPr>
          </w:pPr>
          <w:r w:rsidRPr="00A1601C">
            <w:rPr>
              <w:rFonts w:ascii="Cambria" w:hAnsi="Cambria"/>
              <w:b/>
              <w:sz w:val="18"/>
              <w:szCs w:val="18"/>
            </w:rPr>
            <w:t>Tuesday</w:t>
          </w:r>
        </w:p>
        <w:p w:rsidR="00847745" w:rsidRPr="00A1601C" w:rsidRDefault="00847745" w:rsidP="002D4F28">
          <w:pPr>
            <w:spacing w:after="0"/>
            <w:jc w:val="center"/>
            <w:rPr>
              <w:rFonts w:ascii="Cambria" w:hAnsi="Cambria"/>
              <w:b/>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Wednesday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Thursday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Friday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r>
    <w:tr w:rsidR="00847745" w:rsidRPr="00224947" w:rsidTr="002D4F28">
      <w:trPr>
        <w:trHeight w:val="989"/>
      </w:trPr>
      <w:tc>
        <w:tcPr>
          <w:tcW w:w="2196" w:type="dxa"/>
          <w:shd w:val="clear" w:color="auto" w:fill="auto"/>
        </w:tcPr>
        <w:p w:rsidR="00847745" w:rsidRDefault="00847745" w:rsidP="00E0630A">
          <w:pPr>
            <w:spacing w:after="0"/>
            <w:rPr>
              <w:rFonts w:ascii="Cambria" w:hAnsi="Cambria"/>
              <w:b/>
              <w:i/>
            </w:rPr>
          </w:pPr>
          <w:r w:rsidRPr="00224947">
            <w:rPr>
              <w:rFonts w:ascii="Cambria" w:hAnsi="Cambria"/>
              <w:b/>
              <w:i/>
            </w:rPr>
            <w:t>Comments:</w:t>
          </w:r>
        </w:p>
        <w:p w:rsidR="00847745" w:rsidRPr="00224947" w:rsidRDefault="00847745" w:rsidP="002D4F28">
          <w:pPr>
            <w:rPr>
              <w:rFonts w:ascii="Cambria" w:hAnsi="Cambria"/>
              <w:b/>
              <w:i/>
            </w:rPr>
          </w:pP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232"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r>
  </w:tbl>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Pr="00001771" w:rsidRDefault="00847745"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45" w:rsidRDefault="00847745" w:rsidP="00001771">
      <w:pPr>
        <w:spacing w:after="0" w:line="240" w:lineRule="auto"/>
      </w:pPr>
      <w:r>
        <w:separator/>
      </w:r>
    </w:p>
  </w:footnote>
  <w:footnote w:type="continuationSeparator" w:id="1">
    <w:p w:rsidR="00847745" w:rsidRDefault="00847745"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61441">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35D63"/>
    <w:rsid w:val="0003605E"/>
    <w:rsid w:val="00042784"/>
    <w:rsid w:val="0005088D"/>
    <w:rsid w:val="00052336"/>
    <w:rsid w:val="00064C19"/>
    <w:rsid w:val="00072969"/>
    <w:rsid w:val="0007309F"/>
    <w:rsid w:val="00083A82"/>
    <w:rsid w:val="000A1D3B"/>
    <w:rsid w:val="000B3171"/>
    <w:rsid w:val="000B6D47"/>
    <w:rsid w:val="000B78FE"/>
    <w:rsid w:val="000D07BB"/>
    <w:rsid w:val="000D0B3D"/>
    <w:rsid w:val="000D14F2"/>
    <w:rsid w:val="000D2745"/>
    <w:rsid w:val="000D2B69"/>
    <w:rsid w:val="000D6E4C"/>
    <w:rsid w:val="00110452"/>
    <w:rsid w:val="00126608"/>
    <w:rsid w:val="0013394E"/>
    <w:rsid w:val="00136748"/>
    <w:rsid w:val="00156DBC"/>
    <w:rsid w:val="001574B5"/>
    <w:rsid w:val="00181BFD"/>
    <w:rsid w:val="001824EB"/>
    <w:rsid w:val="001A5F72"/>
    <w:rsid w:val="001B0854"/>
    <w:rsid w:val="001B487E"/>
    <w:rsid w:val="001E7A69"/>
    <w:rsid w:val="001F1E47"/>
    <w:rsid w:val="001F38C5"/>
    <w:rsid w:val="001F4770"/>
    <w:rsid w:val="0021316E"/>
    <w:rsid w:val="00213BB4"/>
    <w:rsid w:val="002149CC"/>
    <w:rsid w:val="002160FE"/>
    <w:rsid w:val="002164E8"/>
    <w:rsid w:val="00216E9A"/>
    <w:rsid w:val="00265D59"/>
    <w:rsid w:val="00272867"/>
    <w:rsid w:val="00285304"/>
    <w:rsid w:val="00290F39"/>
    <w:rsid w:val="002A157A"/>
    <w:rsid w:val="002B0CA8"/>
    <w:rsid w:val="002B3632"/>
    <w:rsid w:val="002D4F28"/>
    <w:rsid w:val="002E0E6F"/>
    <w:rsid w:val="002E31AC"/>
    <w:rsid w:val="002E63CF"/>
    <w:rsid w:val="00321537"/>
    <w:rsid w:val="00332046"/>
    <w:rsid w:val="00345F08"/>
    <w:rsid w:val="003506E3"/>
    <w:rsid w:val="003527E4"/>
    <w:rsid w:val="00360C0B"/>
    <w:rsid w:val="00360E64"/>
    <w:rsid w:val="0036310D"/>
    <w:rsid w:val="0038334F"/>
    <w:rsid w:val="00393DF1"/>
    <w:rsid w:val="003945D4"/>
    <w:rsid w:val="00395F50"/>
    <w:rsid w:val="003A491A"/>
    <w:rsid w:val="003C4F89"/>
    <w:rsid w:val="003E6A08"/>
    <w:rsid w:val="003F6F7E"/>
    <w:rsid w:val="00404BBA"/>
    <w:rsid w:val="00434B2E"/>
    <w:rsid w:val="00463EB5"/>
    <w:rsid w:val="00473A5E"/>
    <w:rsid w:val="0047670E"/>
    <w:rsid w:val="00481157"/>
    <w:rsid w:val="00486CC9"/>
    <w:rsid w:val="00496312"/>
    <w:rsid w:val="004B57BE"/>
    <w:rsid w:val="004D68E0"/>
    <w:rsid w:val="004E1020"/>
    <w:rsid w:val="004F14EA"/>
    <w:rsid w:val="00507081"/>
    <w:rsid w:val="00511620"/>
    <w:rsid w:val="00523F3E"/>
    <w:rsid w:val="00525F2C"/>
    <w:rsid w:val="00547EC8"/>
    <w:rsid w:val="0055182C"/>
    <w:rsid w:val="00556DA1"/>
    <w:rsid w:val="00564D66"/>
    <w:rsid w:val="00567A05"/>
    <w:rsid w:val="00567B76"/>
    <w:rsid w:val="00584486"/>
    <w:rsid w:val="00597521"/>
    <w:rsid w:val="005A44E7"/>
    <w:rsid w:val="005B05D1"/>
    <w:rsid w:val="005D0786"/>
    <w:rsid w:val="005F15EF"/>
    <w:rsid w:val="006012D3"/>
    <w:rsid w:val="00604230"/>
    <w:rsid w:val="00606514"/>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47745"/>
    <w:rsid w:val="00862853"/>
    <w:rsid w:val="008731A2"/>
    <w:rsid w:val="0088164A"/>
    <w:rsid w:val="00892D00"/>
    <w:rsid w:val="008A5290"/>
    <w:rsid w:val="008B1589"/>
    <w:rsid w:val="008B6A90"/>
    <w:rsid w:val="008C3191"/>
    <w:rsid w:val="008C44D8"/>
    <w:rsid w:val="008E3F83"/>
    <w:rsid w:val="008E794E"/>
    <w:rsid w:val="00901C1E"/>
    <w:rsid w:val="00904A4F"/>
    <w:rsid w:val="00904CAD"/>
    <w:rsid w:val="00914656"/>
    <w:rsid w:val="009249A9"/>
    <w:rsid w:val="00931735"/>
    <w:rsid w:val="009372FF"/>
    <w:rsid w:val="00937CE3"/>
    <w:rsid w:val="00944D67"/>
    <w:rsid w:val="00951293"/>
    <w:rsid w:val="00954B18"/>
    <w:rsid w:val="00955745"/>
    <w:rsid w:val="00957448"/>
    <w:rsid w:val="0096268A"/>
    <w:rsid w:val="00984D51"/>
    <w:rsid w:val="009C4EF8"/>
    <w:rsid w:val="009D214E"/>
    <w:rsid w:val="009D4B83"/>
    <w:rsid w:val="009E014A"/>
    <w:rsid w:val="009E19D2"/>
    <w:rsid w:val="009F57D2"/>
    <w:rsid w:val="00A1601C"/>
    <w:rsid w:val="00A26F9D"/>
    <w:rsid w:val="00A5444A"/>
    <w:rsid w:val="00A545D3"/>
    <w:rsid w:val="00A60156"/>
    <w:rsid w:val="00A61177"/>
    <w:rsid w:val="00A71553"/>
    <w:rsid w:val="00A8103C"/>
    <w:rsid w:val="00A86A1A"/>
    <w:rsid w:val="00A95717"/>
    <w:rsid w:val="00AB4027"/>
    <w:rsid w:val="00AB5EAB"/>
    <w:rsid w:val="00AD28FA"/>
    <w:rsid w:val="00AF3150"/>
    <w:rsid w:val="00AF392D"/>
    <w:rsid w:val="00AF3B26"/>
    <w:rsid w:val="00AF78BC"/>
    <w:rsid w:val="00B21CF9"/>
    <w:rsid w:val="00B24E8B"/>
    <w:rsid w:val="00B3304A"/>
    <w:rsid w:val="00B33A51"/>
    <w:rsid w:val="00B34394"/>
    <w:rsid w:val="00B400E4"/>
    <w:rsid w:val="00B47484"/>
    <w:rsid w:val="00B61913"/>
    <w:rsid w:val="00B653DE"/>
    <w:rsid w:val="00B7467D"/>
    <w:rsid w:val="00B77C99"/>
    <w:rsid w:val="00BA1C48"/>
    <w:rsid w:val="00BA3C44"/>
    <w:rsid w:val="00BB745C"/>
    <w:rsid w:val="00BC1B32"/>
    <w:rsid w:val="00BD6AAC"/>
    <w:rsid w:val="00BD729B"/>
    <w:rsid w:val="00BE5406"/>
    <w:rsid w:val="00BF48CF"/>
    <w:rsid w:val="00C04346"/>
    <w:rsid w:val="00C13315"/>
    <w:rsid w:val="00C14359"/>
    <w:rsid w:val="00C31835"/>
    <w:rsid w:val="00C4422A"/>
    <w:rsid w:val="00C60A9C"/>
    <w:rsid w:val="00C615A2"/>
    <w:rsid w:val="00C66F95"/>
    <w:rsid w:val="00C72BEE"/>
    <w:rsid w:val="00CA1A94"/>
    <w:rsid w:val="00CB0611"/>
    <w:rsid w:val="00CC4C99"/>
    <w:rsid w:val="00CC5AB9"/>
    <w:rsid w:val="00CE2354"/>
    <w:rsid w:val="00CE2695"/>
    <w:rsid w:val="00D0296A"/>
    <w:rsid w:val="00D3596A"/>
    <w:rsid w:val="00D46EC5"/>
    <w:rsid w:val="00D51134"/>
    <w:rsid w:val="00D52024"/>
    <w:rsid w:val="00D55EB6"/>
    <w:rsid w:val="00D609C7"/>
    <w:rsid w:val="00D6105E"/>
    <w:rsid w:val="00D637A7"/>
    <w:rsid w:val="00D671B9"/>
    <w:rsid w:val="00D747A9"/>
    <w:rsid w:val="00D7667E"/>
    <w:rsid w:val="00D76742"/>
    <w:rsid w:val="00D83DDD"/>
    <w:rsid w:val="00DA47AF"/>
    <w:rsid w:val="00DC35B8"/>
    <w:rsid w:val="00DD7BDE"/>
    <w:rsid w:val="00DE2E19"/>
    <w:rsid w:val="00DE6820"/>
    <w:rsid w:val="00DF206B"/>
    <w:rsid w:val="00DF20C9"/>
    <w:rsid w:val="00DF3A4A"/>
    <w:rsid w:val="00DF4257"/>
    <w:rsid w:val="00DF66B8"/>
    <w:rsid w:val="00E0630A"/>
    <w:rsid w:val="00E10E01"/>
    <w:rsid w:val="00E15833"/>
    <w:rsid w:val="00E208F7"/>
    <w:rsid w:val="00E21569"/>
    <w:rsid w:val="00E25DDD"/>
    <w:rsid w:val="00E43BCA"/>
    <w:rsid w:val="00E46F93"/>
    <w:rsid w:val="00E56BB9"/>
    <w:rsid w:val="00E56E36"/>
    <w:rsid w:val="00E57C45"/>
    <w:rsid w:val="00E6152A"/>
    <w:rsid w:val="00E61CC3"/>
    <w:rsid w:val="00E640B5"/>
    <w:rsid w:val="00E64BDD"/>
    <w:rsid w:val="00E7131E"/>
    <w:rsid w:val="00E77BC4"/>
    <w:rsid w:val="00E82D37"/>
    <w:rsid w:val="00E86966"/>
    <w:rsid w:val="00EB7AEA"/>
    <w:rsid w:val="00EC1EF5"/>
    <w:rsid w:val="00EC4825"/>
    <w:rsid w:val="00EC5F8E"/>
    <w:rsid w:val="00ED6855"/>
    <w:rsid w:val="00EE17E4"/>
    <w:rsid w:val="00EE46C2"/>
    <w:rsid w:val="00F021AA"/>
    <w:rsid w:val="00F02243"/>
    <w:rsid w:val="00F03808"/>
    <w:rsid w:val="00F643B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dubord.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5307</TotalTime>
  <Pages>2</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5</cp:revision>
  <cp:lastPrinted>2017-10-20T16:00:00Z</cp:lastPrinted>
  <dcterms:created xsi:type="dcterms:W3CDTF">2017-10-20T01:20:00Z</dcterms:created>
  <dcterms:modified xsi:type="dcterms:W3CDTF">2017-10-23T17:47:00Z</dcterms:modified>
</cp:coreProperties>
</file>